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F2A38" w14:textId="77777777" w:rsidR="00D33E5F" w:rsidRPr="005A5C91" w:rsidRDefault="00D33E5F" w:rsidP="00D33E5F">
      <w:pPr>
        <w:spacing w:after="0" w:line="240" w:lineRule="auto"/>
        <w:rPr>
          <w:b/>
          <w:bCs/>
          <w:color w:val="000000" w:themeColor="text1"/>
        </w:rPr>
      </w:pPr>
      <w:r>
        <w:rPr>
          <w:b/>
          <w:bCs/>
          <w:color w:val="000000" w:themeColor="text1"/>
        </w:rPr>
        <w:t xml:space="preserve">Sample letter to hospital system in support of family physicians providing pregnancy care </w:t>
      </w:r>
    </w:p>
    <w:p w14:paraId="55035D44" w14:textId="77777777" w:rsidR="00D33E5F" w:rsidRDefault="00D33E5F" w:rsidP="00D33E5F">
      <w:pPr>
        <w:spacing w:after="0" w:line="240" w:lineRule="auto"/>
        <w:rPr>
          <w:color w:val="000000" w:themeColor="text1"/>
          <w:sz w:val="22"/>
          <w:szCs w:val="22"/>
        </w:rPr>
      </w:pPr>
    </w:p>
    <w:p w14:paraId="7D1DD902" w14:textId="77777777" w:rsidR="00D33E5F" w:rsidRPr="008608BE" w:rsidRDefault="00D33E5F" w:rsidP="00D33E5F">
      <w:pPr>
        <w:spacing w:after="0" w:line="240" w:lineRule="auto"/>
        <w:rPr>
          <w:color w:val="000000" w:themeColor="text1"/>
          <w:sz w:val="22"/>
          <w:szCs w:val="22"/>
          <w:highlight w:val="yellow"/>
        </w:rPr>
      </w:pPr>
      <w:r w:rsidRPr="008608BE">
        <w:rPr>
          <w:color w:val="000000" w:themeColor="text1"/>
          <w:sz w:val="22"/>
          <w:szCs w:val="22"/>
          <w:highlight w:val="yellow"/>
        </w:rPr>
        <w:t>[Date]</w:t>
      </w:r>
    </w:p>
    <w:p w14:paraId="7D1B23B9" w14:textId="77777777" w:rsidR="00D33E5F" w:rsidRPr="001576B5" w:rsidRDefault="00D33E5F" w:rsidP="00D33E5F">
      <w:pPr>
        <w:spacing w:after="0" w:line="240" w:lineRule="auto"/>
        <w:rPr>
          <w:color w:val="000000" w:themeColor="text1"/>
          <w:sz w:val="22"/>
          <w:szCs w:val="22"/>
        </w:rPr>
      </w:pPr>
      <w:r w:rsidRPr="008608BE">
        <w:rPr>
          <w:color w:val="000000" w:themeColor="text1"/>
          <w:sz w:val="22"/>
          <w:szCs w:val="22"/>
          <w:highlight w:val="yellow"/>
        </w:rPr>
        <w:t>[Recipient Name]</w:t>
      </w:r>
      <w:r w:rsidRPr="008608BE">
        <w:rPr>
          <w:color w:val="000000" w:themeColor="text1"/>
          <w:sz w:val="22"/>
          <w:szCs w:val="22"/>
          <w:highlight w:val="yellow"/>
        </w:rPr>
        <w:br/>
        <w:t>[Recipient Title]</w:t>
      </w:r>
      <w:r w:rsidRPr="008608BE">
        <w:rPr>
          <w:color w:val="000000" w:themeColor="text1"/>
          <w:sz w:val="22"/>
          <w:szCs w:val="22"/>
          <w:highlight w:val="yellow"/>
        </w:rPr>
        <w:br/>
        <w:t>[Hospital Name]</w:t>
      </w:r>
      <w:r w:rsidRPr="008608BE">
        <w:rPr>
          <w:color w:val="000000" w:themeColor="text1"/>
          <w:sz w:val="22"/>
          <w:szCs w:val="22"/>
          <w:highlight w:val="yellow"/>
        </w:rPr>
        <w:br/>
        <w:t>[Hospital Address]</w:t>
      </w:r>
      <w:r w:rsidRPr="008608BE">
        <w:rPr>
          <w:color w:val="000000" w:themeColor="text1"/>
          <w:sz w:val="22"/>
          <w:szCs w:val="22"/>
          <w:highlight w:val="yellow"/>
        </w:rPr>
        <w:br/>
        <w:t>[City, State, ZIP Code]</w:t>
      </w:r>
      <w:r w:rsidRPr="008608BE">
        <w:rPr>
          <w:color w:val="000000" w:themeColor="text1"/>
          <w:sz w:val="22"/>
          <w:szCs w:val="22"/>
          <w:highlight w:val="yellow"/>
        </w:rPr>
        <w:br/>
        <w:t>[Recipient Email]</w:t>
      </w:r>
    </w:p>
    <w:p w14:paraId="1536761B" w14:textId="77777777" w:rsidR="00D33E5F" w:rsidRDefault="00D33E5F" w:rsidP="00D33E5F">
      <w:pPr>
        <w:spacing w:after="0" w:line="240" w:lineRule="auto"/>
        <w:rPr>
          <w:color w:val="000000" w:themeColor="text1"/>
          <w:sz w:val="22"/>
          <w:szCs w:val="22"/>
        </w:rPr>
      </w:pPr>
    </w:p>
    <w:p w14:paraId="655DB410" w14:textId="77777777" w:rsidR="00D33E5F" w:rsidRPr="001576B5" w:rsidRDefault="00D33E5F" w:rsidP="00D33E5F">
      <w:pPr>
        <w:spacing w:after="0" w:line="240" w:lineRule="auto"/>
        <w:rPr>
          <w:color w:val="000000" w:themeColor="text1"/>
          <w:sz w:val="22"/>
          <w:szCs w:val="22"/>
        </w:rPr>
      </w:pPr>
      <w:r w:rsidRPr="001576B5">
        <w:rPr>
          <w:color w:val="000000" w:themeColor="text1"/>
          <w:sz w:val="22"/>
          <w:szCs w:val="22"/>
        </w:rPr>
        <w:t xml:space="preserve">Dear </w:t>
      </w:r>
      <w:r w:rsidRPr="008608BE">
        <w:rPr>
          <w:color w:val="000000" w:themeColor="text1"/>
          <w:sz w:val="22"/>
          <w:szCs w:val="22"/>
          <w:highlight w:val="yellow"/>
        </w:rPr>
        <w:t>[Recipient Name]</w:t>
      </w:r>
      <w:r w:rsidRPr="001576B5">
        <w:rPr>
          <w:color w:val="000000" w:themeColor="text1"/>
          <w:sz w:val="22"/>
          <w:szCs w:val="22"/>
        </w:rPr>
        <w:t>,</w:t>
      </w:r>
    </w:p>
    <w:p w14:paraId="56D1A3E0" w14:textId="77777777" w:rsidR="00D33E5F" w:rsidRDefault="00D33E5F" w:rsidP="00D33E5F">
      <w:pPr>
        <w:spacing w:after="0" w:line="240" w:lineRule="auto"/>
        <w:rPr>
          <w:color w:val="000000" w:themeColor="text1"/>
          <w:sz w:val="22"/>
          <w:szCs w:val="22"/>
        </w:rPr>
      </w:pPr>
    </w:p>
    <w:p w14:paraId="4388AEF4" w14:textId="77777777" w:rsidR="00D33E5F" w:rsidRPr="001576B5" w:rsidRDefault="00D33E5F" w:rsidP="00D33E5F">
      <w:pPr>
        <w:spacing w:after="0" w:line="240" w:lineRule="auto"/>
        <w:rPr>
          <w:color w:val="000000" w:themeColor="text1"/>
          <w:sz w:val="22"/>
          <w:szCs w:val="22"/>
        </w:rPr>
      </w:pPr>
      <w:r w:rsidRPr="001576B5">
        <w:rPr>
          <w:color w:val="000000" w:themeColor="text1"/>
          <w:sz w:val="22"/>
          <w:szCs w:val="22"/>
        </w:rPr>
        <w:t xml:space="preserve">I urge your hospital system to recognize the value of family physicians and to ensure their ability to provide pregnancy care and deliveries. Family physicians </w:t>
      </w:r>
      <w:r>
        <w:rPr>
          <w:color w:val="000000" w:themeColor="text1"/>
          <w:sz w:val="22"/>
          <w:szCs w:val="22"/>
        </w:rPr>
        <w:t xml:space="preserve">are </w:t>
      </w:r>
      <w:r w:rsidRPr="001576B5">
        <w:rPr>
          <w:color w:val="000000" w:themeColor="text1"/>
          <w:sz w:val="22"/>
          <w:szCs w:val="22"/>
        </w:rPr>
        <w:t xml:space="preserve">vital </w:t>
      </w:r>
      <w:r>
        <w:rPr>
          <w:color w:val="000000" w:themeColor="text1"/>
          <w:sz w:val="22"/>
          <w:szCs w:val="22"/>
        </w:rPr>
        <w:t>to</w:t>
      </w:r>
      <w:r w:rsidRPr="001576B5">
        <w:rPr>
          <w:color w:val="000000" w:themeColor="text1"/>
          <w:sz w:val="22"/>
          <w:szCs w:val="22"/>
        </w:rPr>
        <w:t xml:space="preserve"> expanding access to maternity care in our community. </w:t>
      </w:r>
      <w:r w:rsidRPr="001576B5">
        <w:rPr>
          <w:color w:val="000000" w:themeColor="text1"/>
          <w:sz w:val="22"/>
          <w:szCs w:val="22"/>
          <w:highlight w:val="yellow"/>
        </w:rPr>
        <w:t>[If you have statistics available about the deliveries in your hospital or community, insert them here]</w:t>
      </w:r>
    </w:p>
    <w:p w14:paraId="6DAC93AA" w14:textId="77777777" w:rsidR="00D33E5F" w:rsidRDefault="00D33E5F" w:rsidP="00D33E5F">
      <w:pPr>
        <w:spacing w:after="0" w:line="240" w:lineRule="auto"/>
        <w:rPr>
          <w:rFonts w:eastAsia="Times New Roman" w:cs="Times New Roman"/>
          <w:color w:val="000000" w:themeColor="text1"/>
          <w:kern w:val="0"/>
          <w:sz w:val="22"/>
          <w:szCs w:val="22"/>
          <w14:ligatures w14:val="none"/>
        </w:rPr>
      </w:pPr>
    </w:p>
    <w:p w14:paraId="10A9D679" w14:textId="77777777" w:rsidR="00D33E5F" w:rsidRPr="001576B5" w:rsidRDefault="00D33E5F" w:rsidP="00D33E5F">
      <w:pPr>
        <w:spacing w:after="0" w:line="240" w:lineRule="auto"/>
        <w:rPr>
          <w:b/>
          <w:bCs/>
          <w:noProof/>
          <w:color w:val="000000" w:themeColor="text1"/>
          <w:sz w:val="22"/>
          <w:szCs w:val="22"/>
        </w:rPr>
      </w:pPr>
      <w:r w:rsidRPr="001576B5">
        <w:rPr>
          <w:rFonts w:eastAsia="Times New Roman" w:cs="Times New Roman"/>
          <w:color w:val="000000" w:themeColor="text1"/>
          <w:kern w:val="0"/>
          <w:sz w:val="22"/>
          <w:szCs w:val="22"/>
          <w14:ligatures w14:val="none"/>
        </w:rPr>
        <w:t>Family physicians deliver safe, high-quality and patient-centered obstetric care, especially in rural and underserved areas</w:t>
      </w:r>
      <w:proofErr w:type="gramStart"/>
      <w:r w:rsidRPr="001576B5">
        <w:rPr>
          <w:rFonts w:eastAsia="Times New Roman" w:cs="Times New Roman"/>
          <w:color w:val="000000" w:themeColor="text1"/>
          <w:kern w:val="0"/>
          <w:sz w:val="22"/>
          <w:szCs w:val="22"/>
          <w14:ligatures w14:val="none"/>
        </w:rPr>
        <w:t>.</w:t>
      </w:r>
      <w:r w:rsidRPr="001576B5">
        <w:rPr>
          <w:color w:val="000000" w:themeColor="text1"/>
          <w:sz w:val="22"/>
          <w:szCs w:val="22"/>
          <w:vertAlign w:val="superscript"/>
        </w:rPr>
        <w:t>1,2</w:t>
      </w:r>
      <w:proofErr w:type="gramEnd"/>
      <w:r w:rsidRPr="001576B5">
        <w:rPr>
          <w:color w:val="000000" w:themeColor="text1"/>
          <w:sz w:val="22"/>
          <w:szCs w:val="22"/>
        </w:rPr>
        <w:t xml:space="preserve"> I choose to continue </w:t>
      </w:r>
      <w:proofErr w:type="gramStart"/>
      <w:r w:rsidRPr="001576B5">
        <w:rPr>
          <w:color w:val="000000" w:themeColor="text1"/>
          <w:sz w:val="22"/>
          <w:szCs w:val="22"/>
        </w:rPr>
        <w:t>care</w:t>
      </w:r>
      <w:proofErr w:type="gramEnd"/>
      <w:r w:rsidRPr="001576B5">
        <w:rPr>
          <w:color w:val="000000" w:themeColor="text1"/>
          <w:sz w:val="22"/>
          <w:szCs w:val="22"/>
        </w:rPr>
        <w:t xml:space="preserve"> with my family physician for pregnancy care, because I want to stay with a doctor that I know and trust. My family physician cares for me and my family</w:t>
      </w:r>
      <w:r>
        <w:rPr>
          <w:color w:val="000000" w:themeColor="text1"/>
          <w:sz w:val="22"/>
          <w:szCs w:val="22"/>
        </w:rPr>
        <w:t>,</w:t>
      </w:r>
      <w:r w:rsidRPr="001576B5">
        <w:rPr>
          <w:color w:val="000000" w:themeColor="text1"/>
          <w:sz w:val="22"/>
          <w:szCs w:val="22"/>
        </w:rPr>
        <w:t xml:space="preserve"> and their ability to deliver babies is </w:t>
      </w:r>
      <w:r>
        <w:rPr>
          <w:color w:val="000000" w:themeColor="text1"/>
          <w:sz w:val="22"/>
          <w:szCs w:val="22"/>
        </w:rPr>
        <w:t>crucial</w:t>
      </w:r>
      <w:r w:rsidRPr="001576B5">
        <w:rPr>
          <w:color w:val="000000" w:themeColor="text1"/>
          <w:sz w:val="22"/>
          <w:szCs w:val="22"/>
        </w:rPr>
        <w:t xml:space="preserve"> to me and other families in our community.</w:t>
      </w:r>
    </w:p>
    <w:p w14:paraId="5E95A138" w14:textId="77777777" w:rsidR="00D33E5F" w:rsidRDefault="00D33E5F" w:rsidP="00D33E5F">
      <w:pPr>
        <w:spacing w:after="0" w:line="240" w:lineRule="auto"/>
        <w:rPr>
          <w:color w:val="000000" w:themeColor="text1"/>
          <w:sz w:val="22"/>
          <w:szCs w:val="22"/>
        </w:rPr>
      </w:pPr>
    </w:p>
    <w:p w14:paraId="2D56C334" w14:textId="77777777" w:rsidR="00D33E5F" w:rsidRPr="001576B5" w:rsidRDefault="00D33E5F" w:rsidP="00D33E5F">
      <w:pPr>
        <w:spacing w:after="0" w:line="240" w:lineRule="auto"/>
        <w:rPr>
          <w:color w:val="000000" w:themeColor="text1"/>
          <w:sz w:val="22"/>
          <w:szCs w:val="22"/>
        </w:rPr>
      </w:pPr>
      <w:r w:rsidRPr="001576B5">
        <w:rPr>
          <w:color w:val="000000" w:themeColor="text1"/>
          <w:sz w:val="22"/>
          <w:szCs w:val="22"/>
        </w:rPr>
        <w:t>Sincerely,</w:t>
      </w:r>
    </w:p>
    <w:p w14:paraId="748B5DE8" w14:textId="77777777" w:rsidR="00D33E5F" w:rsidRDefault="00D33E5F" w:rsidP="00D33E5F">
      <w:pPr>
        <w:spacing w:after="0" w:line="240" w:lineRule="auto"/>
        <w:rPr>
          <w:color w:val="000000" w:themeColor="text1"/>
          <w:sz w:val="22"/>
          <w:szCs w:val="22"/>
        </w:rPr>
      </w:pPr>
    </w:p>
    <w:p w14:paraId="219E7A14" w14:textId="77777777" w:rsidR="00D33E5F" w:rsidRPr="001576B5" w:rsidRDefault="00D33E5F" w:rsidP="00D33E5F">
      <w:pPr>
        <w:spacing w:after="0" w:line="240" w:lineRule="auto"/>
        <w:rPr>
          <w:color w:val="000000" w:themeColor="text1"/>
          <w:sz w:val="22"/>
          <w:szCs w:val="22"/>
        </w:rPr>
      </w:pPr>
      <w:r w:rsidRPr="008608BE">
        <w:rPr>
          <w:color w:val="000000" w:themeColor="text1"/>
          <w:sz w:val="22"/>
          <w:szCs w:val="22"/>
          <w:highlight w:val="yellow"/>
        </w:rPr>
        <w:t>[Your Name]</w:t>
      </w:r>
      <w:r w:rsidRPr="008608BE">
        <w:rPr>
          <w:color w:val="000000" w:themeColor="text1"/>
          <w:sz w:val="22"/>
          <w:szCs w:val="22"/>
          <w:highlight w:val="yellow"/>
        </w:rPr>
        <w:br/>
        <w:t>[Your Title]</w:t>
      </w:r>
      <w:r w:rsidRPr="001576B5">
        <w:rPr>
          <w:color w:val="000000" w:themeColor="text1"/>
          <w:sz w:val="22"/>
          <w:szCs w:val="22"/>
        </w:rPr>
        <w:br/>
      </w:r>
    </w:p>
    <w:p w14:paraId="57BE2137" w14:textId="77777777" w:rsidR="00D33E5F" w:rsidRPr="001576B5" w:rsidRDefault="00D33E5F" w:rsidP="00D33E5F">
      <w:pPr>
        <w:spacing w:after="0" w:line="240" w:lineRule="auto"/>
        <w:rPr>
          <w:color w:val="000000" w:themeColor="text1"/>
          <w:sz w:val="22"/>
          <w:szCs w:val="22"/>
        </w:rPr>
      </w:pPr>
    </w:p>
    <w:p w14:paraId="340D0D8D" w14:textId="77777777" w:rsidR="00D33E5F" w:rsidRPr="008608BE" w:rsidRDefault="00D33E5F" w:rsidP="00D33E5F">
      <w:pPr>
        <w:pStyle w:val="ListParagraph"/>
        <w:numPr>
          <w:ilvl w:val="0"/>
          <w:numId w:val="3"/>
        </w:numPr>
        <w:spacing w:after="0" w:line="240" w:lineRule="auto"/>
        <w:ind w:left="360"/>
        <w:rPr>
          <w:color w:val="000000" w:themeColor="text1"/>
          <w:sz w:val="20"/>
          <w:szCs w:val="20"/>
        </w:rPr>
      </w:pPr>
      <w:r w:rsidRPr="008608BE">
        <w:rPr>
          <w:color w:val="000000" w:themeColor="text1"/>
          <w:sz w:val="20"/>
          <w:szCs w:val="20"/>
        </w:rPr>
        <w:t xml:space="preserve">Quinlan JD. The role of the family physician in rural maternity care. </w:t>
      </w:r>
      <w:r w:rsidRPr="008608BE">
        <w:rPr>
          <w:i/>
          <w:iCs/>
          <w:color w:val="000000" w:themeColor="text1"/>
          <w:sz w:val="20"/>
          <w:szCs w:val="20"/>
        </w:rPr>
        <w:t xml:space="preserve">Clin </w:t>
      </w:r>
      <w:proofErr w:type="spellStart"/>
      <w:r w:rsidRPr="008608BE">
        <w:rPr>
          <w:i/>
          <w:iCs/>
          <w:color w:val="000000" w:themeColor="text1"/>
          <w:sz w:val="20"/>
          <w:szCs w:val="20"/>
        </w:rPr>
        <w:t>Obstet</w:t>
      </w:r>
      <w:proofErr w:type="spellEnd"/>
      <w:r w:rsidRPr="008608BE">
        <w:rPr>
          <w:i/>
          <w:iCs/>
          <w:color w:val="000000" w:themeColor="text1"/>
          <w:sz w:val="20"/>
          <w:szCs w:val="20"/>
        </w:rPr>
        <w:t xml:space="preserve"> Gynecol</w:t>
      </w:r>
      <w:r w:rsidRPr="008608BE">
        <w:rPr>
          <w:color w:val="000000" w:themeColor="text1"/>
          <w:sz w:val="20"/>
          <w:szCs w:val="20"/>
        </w:rPr>
        <w:t>. 2022;65(4):801-807.</w:t>
      </w:r>
    </w:p>
    <w:p w14:paraId="73CDBA81" w14:textId="77777777" w:rsidR="00D33E5F" w:rsidRPr="008608BE" w:rsidRDefault="00D33E5F" w:rsidP="00D33E5F">
      <w:pPr>
        <w:pStyle w:val="ListParagraph"/>
        <w:numPr>
          <w:ilvl w:val="0"/>
          <w:numId w:val="3"/>
        </w:numPr>
        <w:spacing w:after="0" w:line="240" w:lineRule="auto"/>
        <w:ind w:left="360"/>
        <w:rPr>
          <w:color w:val="000000" w:themeColor="text1"/>
          <w:sz w:val="20"/>
          <w:szCs w:val="20"/>
        </w:rPr>
      </w:pPr>
      <w:r w:rsidRPr="008608BE">
        <w:rPr>
          <w:rFonts w:eastAsia="Times New Roman" w:cs="Times New Roman"/>
          <w:color w:val="000000" w:themeColor="text1"/>
          <w:sz w:val="20"/>
          <w:szCs w:val="20"/>
        </w:rPr>
        <w:t xml:space="preserve">Coffman M, Wilkinson E, Jabbarpour Y. Despite adequate training, only half of family physicians provide women's health care services. </w:t>
      </w:r>
      <w:r w:rsidRPr="008608BE">
        <w:rPr>
          <w:rFonts w:eastAsia="Times New Roman" w:cs="Times New Roman"/>
          <w:i/>
          <w:iCs/>
          <w:color w:val="000000" w:themeColor="text1"/>
          <w:sz w:val="20"/>
          <w:szCs w:val="20"/>
        </w:rPr>
        <w:t>J Am Board Fam Med</w:t>
      </w:r>
      <w:r w:rsidRPr="008608BE">
        <w:rPr>
          <w:rFonts w:eastAsia="Times New Roman" w:cs="Times New Roman"/>
          <w:color w:val="000000" w:themeColor="text1"/>
          <w:sz w:val="20"/>
          <w:szCs w:val="20"/>
        </w:rPr>
        <w:t xml:space="preserve">. 2020;33(2):186-188. </w:t>
      </w:r>
    </w:p>
    <w:p w14:paraId="3678D05D" w14:textId="77777777" w:rsidR="00D33E5F" w:rsidRPr="001576B5" w:rsidRDefault="00D33E5F" w:rsidP="00D33E5F">
      <w:pPr>
        <w:pStyle w:val="ListParagraph"/>
        <w:numPr>
          <w:ilvl w:val="2"/>
          <w:numId w:val="1"/>
        </w:numPr>
        <w:spacing w:after="0" w:line="240" w:lineRule="auto"/>
        <w:rPr>
          <w:color w:val="000000" w:themeColor="text1"/>
          <w:sz w:val="22"/>
          <w:szCs w:val="22"/>
        </w:rPr>
      </w:pPr>
      <w:r w:rsidRPr="001576B5">
        <w:rPr>
          <w:color w:val="000000" w:themeColor="text1"/>
          <w:sz w:val="22"/>
          <w:szCs w:val="22"/>
        </w:rPr>
        <w:br w:type="page"/>
      </w:r>
    </w:p>
    <w:p w14:paraId="53DE5008" w14:textId="7099E6A6" w:rsidR="00D33E5F" w:rsidRPr="00281B6B" w:rsidRDefault="00D33E5F" w:rsidP="00D33E5F">
      <w:pPr>
        <w:spacing w:after="0" w:line="240" w:lineRule="auto"/>
        <w:rPr>
          <w:b/>
          <w:bCs/>
          <w:color w:val="000000" w:themeColor="text1"/>
        </w:rPr>
      </w:pPr>
      <w:r w:rsidRPr="00281B6B">
        <w:rPr>
          <w:b/>
          <w:bCs/>
          <w:color w:val="000000" w:themeColor="text1"/>
        </w:rPr>
        <w:lastRenderedPageBreak/>
        <w:t xml:space="preserve">Sample letter </w:t>
      </w:r>
      <w:r>
        <w:rPr>
          <w:b/>
          <w:bCs/>
          <w:color w:val="000000" w:themeColor="text1"/>
        </w:rPr>
        <w:t>to</w:t>
      </w:r>
      <w:r w:rsidRPr="00281B6B">
        <w:rPr>
          <w:b/>
          <w:bCs/>
          <w:color w:val="000000" w:themeColor="text1"/>
        </w:rPr>
        <w:t xml:space="preserve"> </w:t>
      </w:r>
      <w:r>
        <w:rPr>
          <w:b/>
          <w:bCs/>
          <w:color w:val="000000" w:themeColor="text1"/>
        </w:rPr>
        <w:t xml:space="preserve">a </w:t>
      </w:r>
      <w:r w:rsidRPr="00281B6B">
        <w:rPr>
          <w:b/>
          <w:bCs/>
          <w:color w:val="000000" w:themeColor="text1"/>
        </w:rPr>
        <w:t>privileging committee outlining AAFP policies on privileging</w:t>
      </w:r>
    </w:p>
    <w:p w14:paraId="12B1315B" w14:textId="77777777" w:rsidR="00D33E5F" w:rsidRDefault="00D33E5F" w:rsidP="00D33E5F">
      <w:pPr>
        <w:spacing w:after="0" w:line="240" w:lineRule="auto"/>
        <w:rPr>
          <w:color w:val="000000" w:themeColor="text1"/>
          <w:sz w:val="22"/>
          <w:szCs w:val="22"/>
        </w:rPr>
      </w:pPr>
    </w:p>
    <w:p w14:paraId="32BF197F" w14:textId="77777777" w:rsidR="00D33E5F" w:rsidRPr="008608BE" w:rsidRDefault="00D33E5F" w:rsidP="00D33E5F">
      <w:pPr>
        <w:spacing w:after="0" w:line="240" w:lineRule="auto"/>
        <w:rPr>
          <w:color w:val="000000" w:themeColor="text1"/>
          <w:sz w:val="22"/>
          <w:szCs w:val="22"/>
          <w:highlight w:val="yellow"/>
        </w:rPr>
      </w:pPr>
      <w:r w:rsidRPr="008608BE">
        <w:rPr>
          <w:color w:val="000000" w:themeColor="text1"/>
          <w:sz w:val="22"/>
          <w:szCs w:val="22"/>
          <w:highlight w:val="yellow"/>
        </w:rPr>
        <w:t>[Date]</w:t>
      </w:r>
    </w:p>
    <w:p w14:paraId="6841E1C5" w14:textId="77777777" w:rsidR="00D33E5F" w:rsidRPr="001576B5" w:rsidRDefault="00D33E5F" w:rsidP="00D33E5F">
      <w:pPr>
        <w:spacing w:after="0" w:line="240" w:lineRule="auto"/>
        <w:rPr>
          <w:color w:val="000000" w:themeColor="text1"/>
          <w:sz w:val="22"/>
          <w:szCs w:val="22"/>
        </w:rPr>
      </w:pPr>
      <w:r w:rsidRPr="008608BE">
        <w:rPr>
          <w:color w:val="000000" w:themeColor="text1"/>
          <w:sz w:val="22"/>
          <w:szCs w:val="22"/>
          <w:highlight w:val="yellow"/>
        </w:rPr>
        <w:t>[Recipient Name]</w:t>
      </w:r>
      <w:r w:rsidRPr="008608BE">
        <w:rPr>
          <w:color w:val="000000" w:themeColor="text1"/>
          <w:sz w:val="22"/>
          <w:szCs w:val="22"/>
          <w:highlight w:val="yellow"/>
        </w:rPr>
        <w:br/>
        <w:t>[Recipient Title]</w:t>
      </w:r>
      <w:r w:rsidRPr="008608BE">
        <w:rPr>
          <w:color w:val="000000" w:themeColor="text1"/>
          <w:sz w:val="22"/>
          <w:szCs w:val="22"/>
          <w:highlight w:val="yellow"/>
        </w:rPr>
        <w:br/>
        <w:t>[Hospital Name]</w:t>
      </w:r>
      <w:r w:rsidRPr="008608BE">
        <w:rPr>
          <w:color w:val="000000" w:themeColor="text1"/>
          <w:sz w:val="22"/>
          <w:szCs w:val="22"/>
          <w:highlight w:val="yellow"/>
        </w:rPr>
        <w:br/>
        <w:t>[Hospital Address]</w:t>
      </w:r>
      <w:r w:rsidRPr="008608BE">
        <w:rPr>
          <w:color w:val="000000" w:themeColor="text1"/>
          <w:sz w:val="22"/>
          <w:szCs w:val="22"/>
          <w:highlight w:val="yellow"/>
        </w:rPr>
        <w:br/>
        <w:t>[City, State, ZIP Code]</w:t>
      </w:r>
      <w:r w:rsidRPr="008608BE">
        <w:rPr>
          <w:color w:val="000000" w:themeColor="text1"/>
          <w:sz w:val="22"/>
          <w:szCs w:val="22"/>
          <w:highlight w:val="yellow"/>
        </w:rPr>
        <w:br/>
        <w:t>[Recipient Email]</w:t>
      </w:r>
    </w:p>
    <w:p w14:paraId="427F2B17" w14:textId="77777777" w:rsidR="00D33E5F" w:rsidRDefault="00D33E5F" w:rsidP="00D33E5F">
      <w:pPr>
        <w:spacing w:after="0" w:line="240" w:lineRule="auto"/>
        <w:rPr>
          <w:color w:val="000000" w:themeColor="text1"/>
          <w:sz w:val="22"/>
          <w:szCs w:val="22"/>
        </w:rPr>
      </w:pPr>
    </w:p>
    <w:p w14:paraId="23A4FA1B" w14:textId="77777777" w:rsidR="00D33E5F" w:rsidRPr="001576B5" w:rsidRDefault="00D33E5F" w:rsidP="00D33E5F">
      <w:pPr>
        <w:spacing w:after="0" w:line="240" w:lineRule="auto"/>
        <w:rPr>
          <w:color w:val="000000" w:themeColor="text1"/>
          <w:sz w:val="22"/>
          <w:szCs w:val="22"/>
        </w:rPr>
      </w:pPr>
      <w:r w:rsidRPr="001576B5">
        <w:rPr>
          <w:color w:val="000000" w:themeColor="text1"/>
          <w:sz w:val="22"/>
          <w:szCs w:val="22"/>
        </w:rPr>
        <w:t xml:space="preserve">Dear </w:t>
      </w:r>
      <w:r w:rsidRPr="008608BE">
        <w:rPr>
          <w:color w:val="000000" w:themeColor="text1"/>
          <w:sz w:val="22"/>
          <w:szCs w:val="22"/>
          <w:highlight w:val="yellow"/>
        </w:rPr>
        <w:t>[Recipient Name]</w:t>
      </w:r>
      <w:r w:rsidRPr="001576B5">
        <w:rPr>
          <w:color w:val="000000" w:themeColor="text1"/>
          <w:sz w:val="22"/>
          <w:szCs w:val="22"/>
        </w:rPr>
        <w:t>,</w:t>
      </w:r>
    </w:p>
    <w:p w14:paraId="0B1BB51B" w14:textId="77777777" w:rsidR="00D33E5F" w:rsidRDefault="00D33E5F" w:rsidP="00D33E5F">
      <w:pPr>
        <w:spacing w:after="0" w:line="240" w:lineRule="auto"/>
        <w:rPr>
          <w:color w:val="000000" w:themeColor="text1"/>
          <w:sz w:val="22"/>
          <w:szCs w:val="22"/>
        </w:rPr>
      </w:pPr>
    </w:p>
    <w:p w14:paraId="40FF7160" w14:textId="77777777" w:rsidR="00D33E5F" w:rsidRDefault="00D33E5F" w:rsidP="00D33E5F">
      <w:pPr>
        <w:spacing w:after="0" w:line="240" w:lineRule="auto"/>
        <w:rPr>
          <w:color w:val="000000" w:themeColor="text1"/>
          <w:sz w:val="22"/>
          <w:szCs w:val="22"/>
        </w:rPr>
      </w:pPr>
      <w:r w:rsidRPr="001576B5">
        <w:rPr>
          <w:color w:val="000000" w:themeColor="text1"/>
          <w:sz w:val="22"/>
          <w:szCs w:val="22"/>
        </w:rPr>
        <w:t xml:space="preserve">As a family physician who has performed pregnancy care for </w:t>
      </w:r>
      <w:r w:rsidRPr="00281B6B">
        <w:rPr>
          <w:color w:val="000000" w:themeColor="text1"/>
          <w:sz w:val="22"/>
          <w:szCs w:val="22"/>
          <w:highlight w:val="yellow"/>
        </w:rPr>
        <w:t>[insert specific information]</w:t>
      </w:r>
      <w:r w:rsidRPr="001576B5">
        <w:rPr>
          <w:color w:val="000000" w:themeColor="text1"/>
          <w:sz w:val="22"/>
          <w:szCs w:val="22"/>
        </w:rPr>
        <w:t xml:space="preserve">, I request privileges for </w:t>
      </w:r>
      <w:r w:rsidRPr="00281B6B">
        <w:rPr>
          <w:color w:val="000000" w:themeColor="text1"/>
          <w:sz w:val="22"/>
          <w:szCs w:val="22"/>
          <w:highlight w:val="yellow"/>
        </w:rPr>
        <w:t>[</w:t>
      </w:r>
      <w:proofErr w:type="gramStart"/>
      <w:r w:rsidRPr="00281B6B">
        <w:rPr>
          <w:color w:val="000000" w:themeColor="text1"/>
          <w:sz w:val="22"/>
          <w:szCs w:val="22"/>
          <w:highlight w:val="yellow"/>
        </w:rPr>
        <w:t>insert</w:t>
      </w:r>
      <w:proofErr w:type="gramEnd"/>
      <w:r w:rsidRPr="00281B6B">
        <w:rPr>
          <w:color w:val="000000" w:themeColor="text1"/>
          <w:sz w:val="22"/>
          <w:szCs w:val="22"/>
          <w:highlight w:val="yellow"/>
        </w:rPr>
        <w:t xml:space="preserve"> specific request]</w:t>
      </w:r>
      <w:r w:rsidRPr="001576B5">
        <w:rPr>
          <w:color w:val="000000" w:themeColor="text1"/>
          <w:sz w:val="22"/>
          <w:szCs w:val="22"/>
        </w:rPr>
        <w:t xml:space="preserve"> based on my education, training and demonstrated current competence</w:t>
      </w:r>
      <w:r>
        <w:rPr>
          <w:color w:val="000000" w:themeColor="text1"/>
          <w:sz w:val="22"/>
          <w:szCs w:val="22"/>
        </w:rPr>
        <w:t>,</w:t>
      </w:r>
      <w:r w:rsidRPr="001576B5">
        <w:rPr>
          <w:color w:val="000000" w:themeColor="text1"/>
          <w:sz w:val="22"/>
          <w:szCs w:val="22"/>
        </w:rPr>
        <w:t xml:space="preserve"> as evidenced by the documentation and procedure log submitted to your committee. </w:t>
      </w:r>
    </w:p>
    <w:p w14:paraId="22AD3BEE" w14:textId="77777777" w:rsidR="00D33E5F" w:rsidRDefault="00D33E5F" w:rsidP="00D33E5F">
      <w:pPr>
        <w:spacing w:after="0" w:line="240" w:lineRule="auto"/>
        <w:rPr>
          <w:color w:val="000000" w:themeColor="text1"/>
          <w:sz w:val="22"/>
          <w:szCs w:val="22"/>
        </w:rPr>
      </w:pPr>
    </w:p>
    <w:p w14:paraId="6AE0DAF2" w14:textId="77777777" w:rsidR="00D33E5F" w:rsidRDefault="00D33E5F" w:rsidP="00D33E5F">
      <w:pPr>
        <w:spacing w:after="0" w:line="240" w:lineRule="auto"/>
        <w:rPr>
          <w:color w:val="000000" w:themeColor="text1"/>
          <w:sz w:val="22"/>
          <w:szCs w:val="22"/>
        </w:rPr>
      </w:pPr>
      <w:r w:rsidRPr="001576B5">
        <w:rPr>
          <w:color w:val="000000" w:themeColor="text1"/>
          <w:sz w:val="22"/>
          <w:szCs w:val="22"/>
        </w:rPr>
        <w:t xml:space="preserve">Any decision that does not grant these privileges is not aligned with the </w:t>
      </w:r>
      <w:hyperlink r:id="rId5" w:history="1">
        <w:r w:rsidRPr="001576B5">
          <w:rPr>
            <w:rStyle w:val="Hyperlink"/>
            <w:color w:val="000000" w:themeColor="text1"/>
            <w:sz w:val="22"/>
            <w:szCs w:val="22"/>
          </w:rPr>
          <w:t>AAFP-ACOG Joint Statement on Cooperative Practice and Hospital Privileges</w:t>
        </w:r>
      </w:hyperlink>
      <w:r>
        <w:rPr>
          <w:color w:val="000000" w:themeColor="text1"/>
          <w:sz w:val="22"/>
          <w:szCs w:val="22"/>
        </w:rPr>
        <w:t xml:space="preserve">, </w:t>
      </w:r>
      <w:r w:rsidRPr="001576B5">
        <w:rPr>
          <w:color w:val="000000" w:themeColor="text1"/>
          <w:sz w:val="22"/>
          <w:szCs w:val="22"/>
        </w:rPr>
        <w:t>w</w:t>
      </w:r>
      <w:r>
        <w:rPr>
          <w:color w:val="000000" w:themeColor="text1"/>
          <w:sz w:val="22"/>
          <w:szCs w:val="22"/>
        </w:rPr>
        <w:t>hich</w:t>
      </w:r>
      <w:r w:rsidRPr="001576B5">
        <w:rPr>
          <w:color w:val="000000" w:themeColor="text1"/>
          <w:sz w:val="22"/>
          <w:szCs w:val="22"/>
        </w:rPr>
        <w:t xml:space="preserve"> states</w:t>
      </w:r>
      <w:r>
        <w:rPr>
          <w:color w:val="000000" w:themeColor="text1"/>
          <w:sz w:val="22"/>
          <w:szCs w:val="22"/>
        </w:rPr>
        <w:t>:</w:t>
      </w:r>
      <w:r w:rsidRPr="001576B5">
        <w:rPr>
          <w:color w:val="000000" w:themeColor="text1"/>
          <w:sz w:val="22"/>
          <w:szCs w:val="22"/>
        </w:rPr>
        <w:t xml:space="preserve">  </w:t>
      </w:r>
    </w:p>
    <w:p w14:paraId="4F3C6CAD" w14:textId="77777777" w:rsidR="00D33E5F" w:rsidRPr="001576B5" w:rsidRDefault="00D33E5F" w:rsidP="00D33E5F">
      <w:pPr>
        <w:spacing w:after="0" w:line="240" w:lineRule="auto"/>
        <w:rPr>
          <w:color w:val="000000" w:themeColor="text1"/>
          <w:sz w:val="22"/>
          <w:szCs w:val="22"/>
        </w:rPr>
      </w:pPr>
    </w:p>
    <w:p w14:paraId="5C21FEF0" w14:textId="77777777" w:rsidR="00D33E5F" w:rsidRPr="001576B5" w:rsidRDefault="00D33E5F" w:rsidP="00D33E5F">
      <w:pPr>
        <w:spacing w:after="0" w:line="240" w:lineRule="auto"/>
        <w:ind w:left="720" w:right="1440"/>
        <w:rPr>
          <w:color w:val="000000" w:themeColor="text1"/>
          <w:sz w:val="22"/>
          <w:szCs w:val="22"/>
        </w:rPr>
      </w:pPr>
      <w:r w:rsidRPr="001576B5">
        <w:rPr>
          <w:color w:val="000000" w:themeColor="text1"/>
          <w:sz w:val="22"/>
          <w:szCs w:val="22"/>
        </w:rPr>
        <w:t>“</w:t>
      </w:r>
      <w:r w:rsidRPr="001576B5">
        <w:rPr>
          <w:i/>
          <w:iCs/>
          <w:color w:val="000000" w:themeColor="text1"/>
          <w:sz w:val="22"/>
          <w:szCs w:val="22"/>
        </w:rPr>
        <w:t>Privileging decisions and criteria should be based on training, experience and demonstrated current competence. All physicians should be held to the same standards for granting privileges, regardless of specialty, to assure the provision of high-quality patient care.”</w:t>
      </w:r>
    </w:p>
    <w:p w14:paraId="1F3E3214" w14:textId="77777777" w:rsidR="00D33E5F" w:rsidRDefault="00D33E5F" w:rsidP="00D33E5F">
      <w:pPr>
        <w:spacing w:after="0" w:line="240" w:lineRule="auto"/>
        <w:rPr>
          <w:color w:val="000000" w:themeColor="text1"/>
          <w:sz w:val="22"/>
          <w:szCs w:val="22"/>
        </w:rPr>
      </w:pPr>
    </w:p>
    <w:p w14:paraId="3013EA88" w14:textId="77777777" w:rsidR="00D33E5F" w:rsidRPr="001576B5" w:rsidRDefault="00D33E5F" w:rsidP="00D33E5F">
      <w:pPr>
        <w:spacing w:after="0" w:line="240" w:lineRule="auto"/>
        <w:rPr>
          <w:rFonts w:eastAsia="Times New Roman" w:cs="Times New Roman"/>
          <w:color w:val="000000" w:themeColor="text1"/>
          <w:sz w:val="22"/>
          <w:szCs w:val="22"/>
          <w:vertAlign w:val="superscript"/>
        </w:rPr>
      </w:pPr>
      <w:r w:rsidRPr="001576B5">
        <w:rPr>
          <w:color w:val="000000" w:themeColor="text1"/>
          <w:sz w:val="22"/>
          <w:szCs w:val="22"/>
        </w:rPr>
        <w:t xml:space="preserve">A collaborative approach between family physicians and obstetricians ensures the best possible outcomes for patients. Research has shown </w:t>
      </w:r>
      <w:r w:rsidRPr="001576B5">
        <w:rPr>
          <w:rFonts w:eastAsia="Times New Roman" w:cs="Times New Roman"/>
          <w:color w:val="000000" w:themeColor="text1"/>
          <w:sz w:val="22"/>
          <w:szCs w:val="22"/>
        </w:rPr>
        <w:t>no difference in competency skills for family medicine physicians and obstetricians-gynecologists.</w:t>
      </w:r>
      <w:r w:rsidRPr="001576B5">
        <w:rPr>
          <w:rFonts w:eastAsia="Times New Roman" w:cs="Times New Roman"/>
          <w:color w:val="000000" w:themeColor="text1"/>
          <w:sz w:val="22"/>
          <w:szCs w:val="22"/>
          <w:vertAlign w:val="superscript"/>
        </w:rPr>
        <w:t xml:space="preserve">1 </w:t>
      </w:r>
      <w:r w:rsidRPr="001576B5">
        <w:rPr>
          <w:rFonts w:eastAsia="Times New Roman" w:cs="Times New Roman"/>
          <w:color w:val="000000" w:themeColor="text1"/>
          <w:sz w:val="22"/>
          <w:szCs w:val="22"/>
        </w:rPr>
        <w:t>Patient outcomes are comparable when family physicians are involved in deliveries to those of obstetricians-gynecologists.</w:t>
      </w:r>
      <w:r w:rsidRPr="001576B5">
        <w:rPr>
          <w:rFonts w:eastAsia="Times New Roman" w:cs="Times New Roman"/>
          <w:color w:val="000000" w:themeColor="text1"/>
          <w:sz w:val="22"/>
          <w:szCs w:val="22"/>
          <w:vertAlign w:val="superscript"/>
        </w:rPr>
        <w:t>2</w:t>
      </w:r>
    </w:p>
    <w:p w14:paraId="07191EE7" w14:textId="77777777" w:rsidR="00D33E5F" w:rsidRDefault="00D33E5F" w:rsidP="00D33E5F">
      <w:pPr>
        <w:spacing w:after="0" w:line="240" w:lineRule="auto"/>
        <w:rPr>
          <w:color w:val="000000" w:themeColor="text1"/>
          <w:sz w:val="22"/>
          <w:szCs w:val="22"/>
        </w:rPr>
      </w:pPr>
    </w:p>
    <w:p w14:paraId="69C33FEF" w14:textId="77777777" w:rsidR="00D33E5F" w:rsidRPr="001576B5" w:rsidRDefault="00D33E5F" w:rsidP="00D33E5F">
      <w:pPr>
        <w:spacing w:after="0" w:line="240" w:lineRule="auto"/>
        <w:rPr>
          <w:color w:val="000000" w:themeColor="text1"/>
          <w:sz w:val="22"/>
          <w:szCs w:val="22"/>
        </w:rPr>
      </w:pPr>
      <w:r w:rsidRPr="001576B5">
        <w:rPr>
          <w:color w:val="000000" w:themeColor="text1"/>
          <w:sz w:val="22"/>
          <w:szCs w:val="22"/>
        </w:rPr>
        <w:t xml:space="preserve">We urge your hospital system to recognize the value of family physicians and to ensure their inclusion in all aspects of patient care. </w:t>
      </w:r>
    </w:p>
    <w:p w14:paraId="0278A0A0" w14:textId="77777777" w:rsidR="00D33E5F" w:rsidRDefault="00D33E5F" w:rsidP="00D33E5F">
      <w:pPr>
        <w:spacing w:after="0" w:line="240" w:lineRule="auto"/>
        <w:rPr>
          <w:color w:val="000000" w:themeColor="text1"/>
          <w:sz w:val="22"/>
          <w:szCs w:val="22"/>
        </w:rPr>
      </w:pPr>
    </w:p>
    <w:p w14:paraId="68B6C3B5" w14:textId="77777777" w:rsidR="00D33E5F" w:rsidRPr="001576B5" w:rsidRDefault="00D33E5F" w:rsidP="00D33E5F">
      <w:pPr>
        <w:spacing w:after="0" w:line="240" w:lineRule="auto"/>
        <w:rPr>
          <w:color w:val="000000" w:themeColor="text1"/>
          <w:sz w:val="22"/>
          <w:szCs w:val="22"/>
        </w:rPr>
      </w:pPr>
      <w:r w:rsidRPr="001576B5">
        <w:rPr>
          <w:color w:val="000000" w:themeColor="text1"/>
          <w:sz w:val="22"/>
          <w:szCs w:val="22"/>
        </w:rPr>
        <w:t>Sincerely,</w:t>
      </w:r>
    </w:p>
    <w:p w14:paraId="467EEFB1" w14:textId="77777777" w:rsidR="00D33E5F" w:rsidRDefault="00D33E5F" w:rsidP="00D33E5F">
      <w:pPr>
        <w:spacing w:after="0" w:line="240" w:lineRule="auto"/>
        <w:rPr>
          <w:color w:val="000000" w:themeColor="text1"/>
          <w:sz w:val="22"/>
          <w:szCs w:val="22"/>
        </w:rPr>
      </w:pPr>
    </w:p>
    <w:p w14:paraId="0EBE2A3A" w14:textId="77777777" w:rsidR="00D33E5F" w:rsidRDefault="00D33E5F" w:rsidP="00D33E5F">
      <w:pPr>
        <w:spacing w:after="0" w:line="240" w:lineRule="auto"/>
        <w:rPr>
          <w:color w:val="000000" w:themeColor="text1"/>
          <w:sz w:val="22"/>
          <w:szCs w:val="22"/>
        </w:rPr>
      </w:pPr>
      <w:r w:rsidRPr="008608BE">
        <w:rPr>
          <w:color w:val="000000" w:themeColor="text1"/>
          <w:sz w:val="22"/>
          <w:szCs w:val="22"/>
          <w:highlight w:val="yellow"/>
        </w:rPr>
        <w:t>[Your Name]</w:t>
      </w:r>
      <w:r w:rsidRPr="008608BE">
        <w:rPr>
          <w:color w:val="000000" w:themeColor="text1"/>
          <w:sz w:val="22"/>
          <w:szCs w:val="22"/>
          <w:highlight w:val="yellow"/>
        </w:rPr>
        <w:br/>
        <w:t>[Your Title]</w:t>
      </w:r>
      <w:r w:rsidRPr="001576B5">
        <w:rPr>
          <w:color w:val="000000" w:themeColor="text1"/>
          <w:sz w:val="22"/>
          <w:szCs w:val="22"/>
        </w:rPr>
        <w:br/>
      </w:r>
    </w:p>
    <w:p w14:paraId="3066AD24" w14:textId="77777777" w:rsidR="00D33E5F" w:rsidRPr="001576B5" w:rsidRDefault="00D33E5F" w:rsidP="00D33E5F">
      <w:pPr>
        <w:spacing w:after="0" w:line="240" w:lineRule="auto"/>
        <w:rPr>
          <w:color w:val="000000" w:themeColor="text1"/>
          <w:sz w:val="22"/>
          <w:szCs w:val="22"/>
        </w:rPr>
      </w:pPr>
    </w:p>
    <w:p w14:paraId="6E0D0F26" w14:textId="77777777" w:rsidR="00D33E5F" w:rsidRPr="0035594A" w:rsidRDefault="00D33E5F" w:rsidP="00D33E5F">
      <w:pPr>
        <w:pStyle w:val="ListParagraph"/>
        <w:numPr>
          <w:ilvl w:val="0"/>
          <w:numId w:val="2"/>
        </w:numPr>
        <w:spacing w:after="0" w:line="240" w:lineRule="auto"/>
        <w:ind w:left="360"/>
        <w:rPr>
          <w:color w:val="000000" w:themeColor="text1"/>
          <w:sz w:val="20"/>
          <w:szCs w:val="20"/>
        </w:rPr>
      </w:pPr>
      <w:r w:rsidRPr="00281B6B">
        <w:rPr>
          <w:rFonts w:ascii="Aptos" w:eastAsia="Times New Roman" w:hAnsi="Aptos" w:cs="Times New Roman"/>
          <w:color w:val="000000" w:themeColor="text1"/>
          <w:sz w:val="20"/>
          <w:szCs w:val="20"/>
        </w:rPr>
        <w:t xml:space="preserve">Credentialing Resource Center. Family medicine and the role of obstetrics: Is it obsolete? Medical staff briefing. Vol. 28. Issue 2. Accessed October 30, 2025. </w:t>
      </w:r>
      <w:hyperlink r:id="rId6" w:history="1">
        <w:r w:rsidRPr="00281B6B">
          <w:rPr>
            <w:rStyle w:val="Hyperlink"/>
            <w:rFonts w:ascii="Aptos" w:eastAsia="Times New Roman" w:hAnsi="Aptos" w:cs="Times New Roman"/>
            <w:sz w:val="20"/>
            <w:szCs w:val="20"/>
          </w:rPr>
          <w:t>https://credentialingresourcecenter.com/membership-check?destination=/node/12220</w:t>
        </w:r>
      </w:hyperlink>
    </w:p>
    <w:p w14:paraId="060B132E" w14:textId="77777777" w:rsidR="00D33E5F" w:rsidRDefault="00D33E5F" w:rsidP="00D33E5F">
      <w:pPr>
        <w:pStyle w:val="ListParagraph"/>
        <w:numPr>
          <w:ilvl w:val="0"/>
          <w:numId w:val="2"/>
        </w:numPr>
        <w:spacing w:after="0" w:line="240" w:lineRule="auto"/>
        <w:ind w:left="360"/>
        <w:rPr>
          <w:color w:val="000000" w:themeColor="text1"/>
          <w:sz w:val="20"/>
          <w:szCs w:val="20"/>
        </w:rPr>
      </w:pPr>
      <w:r w:rsidRPr="0035594A">
        <w:rPr>
          <w:color w:val="000000" w:themeColor="text1"/>
          <w:sz w:val="20"/>
          <w:szCs w:val="20"/>
        </w:rPr>
        <w:t xml:space="preserve">Hampton S. Why aren’t we using family medicine to help confront the maternal mortality crisis in the United States? </w:t>
      </w:r>
      <w:r w:rsidRPr="0035594A">
        <w:rPr>
          <w:i/>
          <w:iCs/>
          <w:color w:val="000000" w:themeColor="text1"/>
          <w:sz w:val="20"/>
          <w:szCs w:val="20"/>
        </w:rPr>
        <w:t>Birth</w:t>
      </w:r>
      <w:r w:rsidRPr="0035594A">
        <w:rPr>
          <w:color w:val="000000" w:themeColor="text1"/>
          <w:sz w:val="20"/>
          <w:szCs w:val="20"/>
        </w:rPr>
        <w:t xml:space="preserve">. </w:t>
      </w:r>
      <w:r>
        <w:rPr>
          <w:color w:val="000000" w:themeColor="text1"/>
          <w:sz w:val="20"/>
          <w:szCs w:val="20"/>
        </w:rPr>
        <w:t>2025;52(2):169-172</w:t>
      </w:r>
      <w:r w:rsidRPr="00281B6B">
        <w:rPr>
          <w:color w:val="000000" w:themeColor="text1"/>
          <w:sz w:val="20"/>
          <w:szCs w:val="20"/>
        </w:rPr>
        <w:t xml:space="preserve">. </w:t>
      </w:r>
    </w:p>
    <w:p w14:paraId="71EB6E40" w14:textId="77777777" w:rsidR="00D33E5F" w:rsidRDefault="00D33E5F" w:rsidP="00D33E5F">
      <w:pPr>
        <w:spacing w:after="0" w:line="240" w:lineRule="auto"/>
        <w:rPr>
          <w:color w:val="000000" w:themeColor="text1"/>
          <w:sz w:val="20"/>
          <w:szCs w:val="20"/>
        </w:rPr>
      </w:pPr>
    </w:p>
    <w:p w14:paraId="32087F0D" w14:textId="77777777" w:rsidR="00D33E5F" w:rsidRDefault="00D33E5F"/>
    <w:sectPr w:rsidR="00D33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0758"/>
    <w:multiLevelType w:val="hybridMultilevel"/>
    <w:tmpl w:val="A038E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000788"/>
    <w:multiLevelType w:val="hybridMultilevel"/>
    <w:tmpl w:val="909E67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E8221E2"/>
    <w:multiLevelType w:val="multilevel"/>
    <w:tmpl w:val="EEA61190"/>
    <w:lvl w:ilvl="0">
      <w:start w:val="1"/>
      <w:numFmt w:val="decimal"/>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ind w:left="2520" w:hanging="360"/>
      </w:pPr>
      <w:rPr>
        <w:rFonts w:hint="default"/>
        <w:sz w:val="24"/>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16cid:durableId="944728861">
    <w:abstractNumId w:val="2"/>
  </w:num>
  <w:num w:numId="2" w16cid:durableId="344326798">
    <w:abstractNumId w:val="1"/>
  </w:num>
  <w:num w:numId="3" w16cid:durableId="195278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5F"/>
    <w:rsid w:val="00893AF4"/>
    <w:rsid w:val="00D33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7677"/>
  <w15:chartTrackingRefBased/>
  <w15:docId w15:val="{25481506-7EA9-40ED-8302-5EFA7DAB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5F"/>
  </w:style>
  <w:style w:type="paragraph" w:styleId="Heading1">
    <w:name w:val="heading 1"/>
    <w:basedOn w:val="Normal"/>
    <w:next w:val="Normal"/>
    <w:link w:val="Heading1Char"/>
    <w:uiPriority w:val="9"/>
    <w:qFormat/>
    <w:rsid w:val="00D33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E5F"/>
    <w:rPr>
      <w:rFonts w:eastAsiaTheme="majorEastAsia" w:cstheme="majorBidi"/>
      <w:color w:val="272727" w:themeColor="text1" w:themeTint="D8"/>
    </w:rPr>
  </w:style>
  <w:style w:type="paragraph" w:styleId="Title">
    <w:name w:val="Title"/>
    <w:basedOn w:val="Normal"/>
    <w:next w:val="Normal"/>
    <w:link w:val="TitleChar"/>
    <w:uiPriority w:val="10"/>
    <w:qFormat/>
    <w:rsid w:val="00D33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E5F"/>
    <w:pPr>
      <w:spacing w:before="160"/>
      <w:jc w:val="center"/>
    </w:pPr>
    <w:rPr>
      <w:i/>
      <w:iCs/>
      <w:color w:val="404040" w:themeColor="text1" w:themeTint="BF"/>
    </w:rPr>
  </w:style>
  <w:style w:type="character" w:customStyle="1" w:styleId="QuoteChar">
    <w:name w:val="Quote Char"/>
    <w:basedOn w:val="DefaultParagraphFont"/>
    <w:link w:val="Quote"/>
    <w:uiPriority w:val="29"/>
    <w:rsid w:val="00D33E5F"/>
    <w:rPr>
      <w:i/>
      <w:iCs/>
      <w:color w:val="404040" w:themeColor="text1" w:themeTint="BF"/>
    </w:rPr>
  </w:style>
  <w:style w:type="paragraph" w:styleId="ListParagraph">
    <w:name w:val="List Paragraph"/>
    <w:basedOn w:val="Normal"/>
    <w:uiPriority w:val="34"/>
    <w:qFormat/>
    <w:rsid w:val="00D33E5F"/>
    <w:pPr>
      <w:ind w:left="720"/>
      <w:contextualSpacing/>
    </w:pPr>
  </w:style>
  <w:style w:type="character" w:styleId="IntenseEmphasis">
    <w:name w:val="Intense Emphasis"/>
    <w:basedOn w:val="DefaultParagraphFont"/>
    <w:uiPriority w:val="21"/>
    <w:qFormat/>
    <w:rsid w:val="00D33E5F"/>
    <w:rPr>
      <w:i/>
      <w:iCs/>
      <w:color w:val="0F4761" w:themeColor="accent1" w:themeShade="BF"/>
    </w:rPr>
  </w:style>
  <w:style w:type="paragraph" w:styleId="IntenseQuote">
    <w:name w:val="Intense Quote"/>
    <w:basedOn w:val="Normal"/>
    <w:next w:val="Normal"/>
    <w:link w:val="IntenseQuoteChar"/>
    <w:uiPriority w:val="30"/>
    <w:qFormat/>
    <w:rsid w:val="00D33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E5F"/>
    <w:rPr>
      <w:i/>
      <w:iCs/>
      <w:color w:val="0F4761" w:themeColor="accent1" w:themeShade="BF"/>
    </w:rPr>
  </w:style>
  <w:style w:type="character" w:styleId="IntenseReference">
    <w:name w:val="Intense Reference"/>
    <w:basedOn w:val="DefaultParagraphFont"/>
    <w:uiPriority w:val="32"/>
    <w:qFormat/>
    <w:rsid w:val="00D33E5F"/>
    <w:rPr>
      <w:b/>
      <w:bCs/>
      <w:smallCaps/>
      <w:color w:val="0F4761" w:themeColor="accent1" w:themeShade="BF"/>
      <w:spacing w:val="5"/>
    </w:rPr>
  </w:style>
  <w:style w:type="character" w:styleId="Hyperlink">
    <w:name w:val="Hyperlink"/>
    <w:basedOn w:val="DefaultParagraphFont"/>
    <w:uiPriority w:val="99"/>
    <w:unhideWhenUsed/>
    <w:rsid w:val="00D33E5F"/>
    <w:rPr>
      <w:color w:val="467886" w:themeColor="hyperlink"/>
      <w:u w:val="single"/>
    </w:rPr>
  </w:style>
  <w:style w:type="character" w:styleId="CommentReference">
    <w:name w:val="annotation reference"/>
    <w:basedOn w:val="DefaultParagraphFont"/>
    <w:uiPriority w:val="99"/>
    <w:semiHidden/>
    <w:unhideWhenUsed/>
    <w:rsid w:val="00D33E5F"/>
    <w:rPr>
      <w:sz w:val="16"/>
      <w:szCs w:val="16"/>
    </w:rPr>
  </w:style>
  <w:style w:type="paragraph" w:styleId="CommentText">
    <w:name w:val="annotation text"/>
    <w:basedOn w:val="Normal"/>
    <w:link w:val="CommentTextChar"/>
    <w:uiPriority w:val="99"/>
    <w:unhideWhenUsed/>
    <w:rsid w:val="00D33E5F"/>
    <w:pPr>
      <w:spacing w:line="240" w:lineRule="auto"/>
    </w:pPr>
    <w:rPr>
      <w:sz w:val="20"/>
      <w:szCs w:val="20"/>
    </w:rPr>
  </w:style>
  <w:style w:type="character" w:customStyle="1" w:styleId="CommentTextChar">
    <w:name w:val="Comment Text Char"/>
    <w:basedOn w:val="DefaultParagraphFont"/>
    <w:link w:val="CommentText"/>
    <w:uiPriority w:val="99"/>
    <w:rsid w:val="00D33E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dentialingresourcecenter.com/membership-check?destination=/node/12220" TargetMode="External"/><Relationship Id="rId5" Type="http://schemas.openxmlformats.org/officeDocument/2006/relationships/hyperlink" Target="https://www.aafp.org/about/policies/all/aafp-acog-joint-statemen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2707</Characters>
  <Application>Microsoft Office Word</Application>
  <DocSecurity>0</DocSecurity>
  <Lines>78</Lines>
  <Paragraphs>23</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Lanigan</dc:creator>
  <cp:keywords/>
  <dc:description/>
  <cp:lastModifiedBy>Angie Lanigan</cp:lastModifiedBy>
  <cp:revision>1</cp:revision>
  <dcterms:created xsi:type="dcterms:W3CDTF">2025-11-11T21:48:00Z</dcterms:created>
  <dcterms:modified xsi:type="dcterms:W3CDTF">2025-11-11T21:49:00Z</dcterms:modified>
</cp:coreProperties>
</file>